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7E" w:rsidRDefault="00591C7E" w:rsidP="00AE7B43">
      <w:pPr>
        <w:jc w:val="center"/>
        <w:rPr>
          <w:rFonts w:ascii="Cambria" w:hAnsi="Cambria" w:cs="Times New Roman"/>
          <w:b/>
          <w:szCs w:val="24"/>
        </w:rPr>
      </w:pPr>
    </w:p>
    <w:p w:rsidR="003E1B10" w:rsidRPr="00D943DB" w:rsidRDefault="003E1B10" w:rsidP="00AE7B43">
      <w:pPr>
        <w:jc w:val="center"/>
        <w:rPr>
          <w:rFonts w:ascii="Cambria" w:hAnsi="Cambria" w:cs="Times New Roman"/>
          <w:b/>
          <w:szCs w:val="24"/>
        </w:rPr>
      </w:pPr>
      <w:r>
        <w:rPr>
          <w:rFonts w:ascii="Cambria" w:hAnsi="Cambria" w:cs="Times New Roman"/>
          <w:b/>
          <w:szCs w:val="24"/>
        </w:rPr>
        <w:t>Proposal for t</w:t>
      </w:r>
      <w:r w:rsidRPr="00D943DB">
        <w:rPr>
          <w:rFonts w:ascii="Cambria" w:hAnsi="Cambria" w:cs="Times New Roman"/>
          <w:b/>
          <w:szCs w:val="24"/>
        </w:rPr>
        <w:t>he Hong Kong Jockey Club Disaster Prepa</w:t>
      </w:r>
      <w:r>
        <w:rPr>
          <w:rFonts w:ascii="Cambria" w:hAnsi="Cambria" w:cs="Times New Roman"/>
          <w:b/>
          <w:szCs w:val="24"/>
        </w:rPr>
        <w:t xml:space="preserve">redness and Response Institute </w:t>
      </w:r>
      <w:r w:rsidRPr="00D943DB">
        <w:rPr>
          <w:rFonts w:ascii="Cambria" w:hAnsi="Cambria" w:cs="Times New Roman"/>
          <w:b/>
          <w:szCs w:val="24"/>
        </w:rPr>
        <w:t>Research Grant 2016</w:t>
      </w:r>
      <w:r>
        <w:rPr>
          <w:rFonts w:ascii="Cambria" w:hAnsi="Cambria" w:cs="Times New Roman"/>
          <w:b/>
          <w:szCs w:val="24"/>
        </w:rPr>
        <w:t xml:space="preserve"> </w:t>
      </w:r>
    </w:p>
    <w:p w:rsidR="0063198F" w:rsidRDefault="0063198F" w:rsidP="00AE7B43">
      <w:pPr>
        <w:rPr>
          <w:rFonts w:ascii="Cambria" w:hAnsi="Cambria" w:cs="Times New Roman"/>
          <w:szCs w:val="24"/>
          <w:lang w:eastAsia="zh-HK"/>
        </w:rPr>
      </w:pPr>
    </w:p>
    <w:p w:rsidR="00591C7E" w:rsidRDefault="00591C7E" w:rsidP="00AE7B43">
      <w:pPr>
        <w:rPr>
          <w:rFonts w:ascii="Cambria" w:hAnsi="Cambria" w:cs="Times New Roman"/>
          <w:szCs w:val="24"/>
          <w:lang w:eastAsia="zh-H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</w:tblGrid>
      <w:tr w:rsidR="0063198F" w:rsidTr="0063198F">
        <w:trPr>
          <w:trHeight w:val="2316"/>
          <w:jc w:val="center"/>
        </w:trPr>
        <w:tc>
          <w:tcPr>
            <w:tcW w:w="5949" w:type="dxa"/>
          </w:tcPr>
          <w:p w:rsidR="0063198F" w:rsidRPr="00591C7E" w:rsidRDefault="0063198F" w:rsidP="00AE7B43">
            <w:pPr>
              <w:tabs>
                <w:tab w:val="left" w:pos="426"/>
              </w:tabs>
              <w:rPr>
                <w:rFonts w:ascii="Cambria" w:hAnsi="Cambria" w:cs="Times New Roman"/>
                <w:color w:val="FF0000"/>
                <w:sz w:val="20"/>
                <w:szCs w:val="20"/>
                <w:lang w:eastAsia="zh-HK"/>
              </w:rPr>
            </w:pPr>
            <w:r w:rsidRPr="00591C7E">
              <w:rPr>
                <w:rFonts w:ascii="Cambria" w:hAnsi="Cambria" w:cs="Times New Roman" w:hint="eastAsia"/>
                <w:color w:val="FF0000"/>
                <w:sz w:val="20"/>
                <w:szCs w:val="20"/>
                <w:lang w:eastAsia="zh-HK"/>
              </w:rPr>
              <w:t xml:space="preserve">Please use the following format to complete the </w:t>
            </w:r>
            <w:r w:rsidRPr="00591C7E">
              <w:rPr>
                <w:rFonts w:ascii="Cambria" w:hAnsi="Cambria" w:cs="Times New Roman"/>
                <w:color w:val="FF0000"/>
                <w:sz w:val="20"/>
                <w:szCs w:val="20"/>
                <w:lang w:eastAsia="zh-HK"/>
              </w:rPr>
              <w:t xml:space="preserve">research </w:t>
            </w:r>
            <w:r w:rsidRPr="00591C7E">
              <w:rPr>
                <w:rFonts w:ascii="Cambria" w:hAnsi="Cambria" w:cs="Times New Roman" w:hint="eastAsia"/>
                <w:color w:val="FF0000"/>
                <w:sz w:val="20"/>
                <w:szCs w:val="20"/>
                <w:lang w:eastAsia="zh-HK"/>
              </w:rPr>
              <w:t>proposal</w:t>
            </w:r>
            <w:r w:rsidRPr="00591C7E">
              <w:rPr>
                <w:rFonts w:ascii="Cambria" w:hAnsi="Cambria" w:cs="Times New Roman"/>
                <w:color w:val="FF0000"/>
                <w:sz w:val="20"/>
                <w:szCs w:val="20"/>
                <w:lang w:eastAsia="zh-HK"/>
              </w:rPr>
              <w:t>:</w:t>
            </w:r>
          </w:p>
          <w:p w:rsidR="0063198F" w:rsidRDefault="0063198F" w:rsidP="00AE7B43">
            <w:pPr>
              <w:tabs>
                <w:tab w:val="left" w:pos="426"/>
              </w:tabs>
              <w:rPr>
                <w:rFonts w:ascii="Cambria" w:hAnsi="Cambria" w:cs="Times New Roman"/>
                <w:sz w:val="20"/>
                <w:szCs w:val="20"/>
                <w:lang w:eastAsia="zh-HK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zh-HK"/>
              </w:rPr>
              <w:t>Length</w:t>
            </w:r>
            <w:r>
              <w:rPr>
                <w:rFonts w:ascii="Cambria" w:hAnsi="Cambria" w:cs="Times New Roman" w:hint="eastAsia"/>
                <w:sz w:val="20"/>
                <w:szCs w:val="20"/>
                <w:lang w:eastAsia="zh-HK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  <w:lang w:eastAsia="zh-HK"/>
              </w:rPr>
              <w:t xml:space="preserve"> 5–8 pages (excluding budget and references)</w:t>
            </w:r>
          </w:p>
          <w:p w:rsidR="0063198F" w:rsidRPr="0063198F" w:rsidRDefault="0063198F" w:rsidP="00AE7B43">
            <w:pPr>
              <w:tabs>
                <w:tab w:val="left" w:pos="426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198F">
              <w:rPr>
                <w:rFonts w:ascii="Cambria" w:hAnsi="Cambria" w:cs="Times New Roman"/>
                <w:sz w:val="20"/>
                <w:szCs w:val="20"/>
              </w:rPr>
              <w:t>Font : Times New Roman</w:t>
            </w:r>
          </w:p>
          <w:p w:rsidR="0063198F" w:rsidRPr="0063198F" w:rsidRDefault="0063198F" w:rsidP="00AE7B43">
            <w:pPr>
              <w:tabs>
                <w:tab w:val="left" w:pos="426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198F">
              <w:rPr>
                <w:rFonts w:ascii="Cambria" w:hAnsi="Cambria" w:cs="Times New Roman"/>
                <w:sz w:val="20"/>
                <w:szCs w:val="20"/>
              </w:rPr>
              <w:t>Font Size : 12 point</w:t>
            </w:r>
          </w:p>
          <w:p w:rsidR="0063198F" w:rsidRPr="0063198F" w:rsidRDefault="0063198F" w:rsidP="00AE7B43">
            <w:pPr>
              <w:tabs>
                <w:tab w:val="left" w:pos="426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198F">
              <w:rPr>
                <w:rFonts w:ascii="Cambria" w:hAnsi="Cambria" w:cs="Times New Roman"/>
                <w:sz w:val="20"/>
                <w:szCs w:val="20"/>
              </w:rPr>
              <w:t>Margin : 1-inch all round</w:t>
            </w:r>
          </w:p>
          <w:p w:rsidR="0063198F" w:rsidRPr="0063198F" w:rsidRDefault="0063198F" w:rsidP="00AE7B43">
            <w:pPr>
              <w:tabs>
                <w:tab w:val="left" w:pos="426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198F">
              <w:rPr>
                <w:rFonts w:ascii="Cambria" w:hAnsi="Cambria" w:cs="Times New Roman"/>
                <w:sz w:val="20"/>
                <w:szCs w:val="20"/>
              </w:rPr>
              <w:t>Spacing : Single-line spacing</w:t>
            </w:r>
          </w:p>
        </w:tc>
      </w:tr>
    </w:tbl>
    <w:p w:rsidR="0063198F" w:rsidRDefault="0063198F" w:rsidP="00AE7B43">
      <w:pPr>
        <w:rPr>
          <w:rFonts w:ascii="Cambria" w:hAnsi="Cambria" w:cs="Times New Roman"/>
          <w:szCs w:val="24"/>
          <w:lang w:eastAsia="zh-HK"/>
        </w:rPr>
      </w:pPr>
    </w:p>
    <w:p w:rsidR="00591C7E" w:rsidRDefault="00591C7E" w:rsidP="00AE7B43">
      <w:pPr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szCs w:val="24"/>
          <w:lang w:val="en-US"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 xml:space="preserve">Project </w:t>
      </w:r>
      <w:r w:rsidRPr="003E1B10">
        <w:rPr>
          <w:rFonts w:ascii="Cambria" w:hAnsi="Cambria" w:cs="Times New Roman" w:hint="eastAsia"/>
          <w:szCs w:val="24"/>
          <w:lang w:eastAsia="zh-HK"/>
        </w:rPr>
        <w:t>Title: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 xml:space="preserve">Background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 xml:space="preserve">Aims and significance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 xml:space="preserve">Study scope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591C7E" w:rsidRDefault="00591C7E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>Methodology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>Expected outcomes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 xml:space="preserve">Study limitations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>Foreseeable challenges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74082B" w:rsidRDefault="0074082B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 xml:space="preserve">Contingency plans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1B10" w:rsidTr="0074082B">
        <w:tc>
          <w:tcPr>
            <w:tcW w:w="9776" w:type="dxa"/>
          </w:tcPr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  <w:p w:rsidR="003E1B10" w:rsidRDefault="003E1B10" w:rsidP="00AE7B43">
            <w:pPr>
              <w:tabs>
                <w:tab w:val="left" w:pos="426"/>
              </w:tabs>
              <w:rPr>
                <w:rFonts w:ascii="Cambria" w:hAnsi="Cambria" w:cs="Times New Roman"/>
                <w:szCs w:val="24"/>
                <w:lang w:eastAsia="zh-HK"/>
              </w:rPr>
            </w:pPr>
          </w:p>
        </w:tc>
      </w:tr>
    </w:tbl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591C7E" w:rsidRDefault="00591C7E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591C7E" w:rsidRDefault="00591C7E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591C7E" w:rsidRDefault="00591C7E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AE7B43" w:rsidRDefault="00AE7B43" w:rsidP="00AE7B43">
      <w:pPr>
        <w:tabs>
          <w:tab w:val="left" w:pos="426"/>
        </w:tabs>
        <w:rPr>
          <w:rFonts w:ascii="Cambria" w:hAnsi="Cambria" w:cs="Times New Roman" w:hint="eastAsia"/>
          <w:szCs w:val="24"/>
          <w:lang w:eastAsia="zh-HK"/>
        </w:rPr>
      </w:pPr>
    </w:p>
    <w:p w:rsidR="003E1B10" w:rsidRPr="003E1B10" w:rsidRDefault="0063198F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 w:val="24"/>
          <w:szCs w:val="24"/>
          <w:lang w:val="en-US" w:eastAsia="zh-HK"/>
        </w:rPr>
      </w:pPr>
      <w:r>
        <w:rPr>
          <w:rFonts w:ascii="Cambria" w:hAnsi="Cambria" w:cs="Times New Roman"/>
          <w:szCs w:val="24"/>
          <w:lang w:eastAsia="zh-HK"/>
        </w:rPr>
        <w:t>T</w:t>
      </w:r>
      <w:r w:rsidR="003E1B10" w:rsidRPr="003E1B10">
        <w:rPr>
          <w:rFonts w:ascii="Cambria" w:hAnsi="Cambria" w:cs="Times New Roman"/>
          <w:szCs w:val="24"/>
          <w:lang w:eastAsia="zh-HK"/>
        </w:rPr>
        <w:t>ime</w:t>
      </w:r>
      <w:r>
        <w:rPr>
          <w:rFonts w:ascii="Cambria" w:hAnsi="Cambria" w:cs="Times New Roman"/>
          <w:szCs w:val="24"/>
          <w:lang w:eastAsia="zh-HK"/>
        </w:rPr>
        <w:t>table</w:t>
      </w: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AE7B43" w:rsidRDefault="00AE7B43" w:rsidP="00AE7B43">
      <w:pPr>
        <w:tabs>
          <w:tab w:val="left" w:pos="426"/>
        </w:tabs>
        <w:rPr>
          <w:rFonts w:ascii="Cambria" w:hAnsi="Cambria" w:cs="Times New Roman" w:hint="eastAsia"/>
          <w:szCs w:val="24"/>
          <w:lang w:eastAsia="zh-HK"/>
        </w:rPr>
      </w:pP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63198F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>
        <w:rPr>
          <w:rFonts w:ascii="Cambria" w:hAnsi="Cambria" w:cs="Times New Roman"/>
          <w:szCs w:val="24"/>
          <w:lang w:eastAsia="zh-HK"/>
        </w:rPr>
        <w:t>Detailed b</w:t>
      </w:r>
      <w:r w:rsidR="003E1B10" w:rsidRPr="003E1B10">
        <w:rPr>
          <w:rFonts w:ascii="Cambria" w:hAnsi="Cambria" w:cs="Times New Roman"/>
          <w:szCs w:val="24"/>
          <w:lang w:eastAsia="zh-HK"/>
        </w:rPr>
        <w:t xml:space="preserve">udget </w:t>
      </w:r>
      <w:r>
        <w:rPr>
          <w:rFonts w:ascii="Cambria" w:hAnsi="Cambria" w:cs="Times New Roman"/>
          <w:szCs w:val="24"/>
          <w:lang w:eastAsia="zh-HK"/>
        </w:rPr>
        <w:t>(</w:t>
      </w:r>
      <w:r w:rsidR="001F48DB">
        <w:rPr>
          <w:rFonts w:ascii="Cambria" w:hAnsi="Cambria" w:cs="Times New Roman"/>
          <w:szCs w:val="24"/>
          <w:lang w:eastAsia="zh-HK"/>
        </w:rPr>
        <w:t xml:space="preserve">including </w:t>
      </w:r>
      <w:r>
        <w:rPr>
          <w:rFonts w:ascii="Cambria" w:hAnsi="Cambria" w:cs="Times New Roman"/>
          <w:szCs w:val="24"/>
          <w:lang w:eastAsia="zh-HK"/>
        </w:rPr>
        <w:t>equipment, material &amp; supplies, personnel, travel and contingency)</w:t>
      </w: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AE7B43" w:rsidRDefault="00AE7B43" w:rsidP="00AE7B43">
      <w:pPr>
        <w:tabs>
          <w:tab w:val="left" w:pos="426"/>
        </w:tabs>
        <w:rPr>
          <w:rFonts w:ascii="Cambria" w:hAnsi="Cambria" w:cs="Times New Roman" w:hint="eastAsia"/>
          <w:szCs w:val="24"/>
          <w:lang w:eastAsia="zh-HK"/>
        </w:rPr>
      </w:pPr>
      <w:bookmarkStart w:id="0" w:name="_GoBack"/>
      <w:bookmarkEnd w:id="0"/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tabs>
          <w:tab w:val="left" w:pos="426"/>
        </w:tabs>
        <w:rPr>
          <w:rFonts w:ascii="Cambria" w:hAnsi="Cambria" w:cs="Times New Roman"/>
          <w:szCs w:val="24"/>
          <w:lang w:eastAsia="zh-HK"/>
        </w:rPr>
      </w:pPr>
    </w:p>
    <w:p w:rsidR="003E1B10" w:rsidRPr="003E1B10" w:rsidRDefault="003E1B10" w:rsidP="00AE7B43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="Cambria" w:hAnsi="Cambria" w:cs="Times New Roman"/>
          <w:szCs w:val="24"/>
          <w:lang w:eastAsia="zh-HK"/>
        </w:rPr>
      </w:pPr>
      <w:r w:rsidRPr="003E1B10">
        <w:rPr>
          <w:rFonts w:ascii="Cambria" w:hAnsi="Cambria" w:cs="Times New Roman"/>
          <w:szCs w:val="24"/>
          <w:lang w:eastAsia="zh-HK"/>
        </w:rPr>
        <w:t xml:space="preserve"> References</w:t>
      </w:r>
    </w:p>
    <w:p w:rsidR="003E1B10" w:rsidRDefault="003E1B10" w:rsidP="00AE7B43"/>
    <w:sectPr w:rsidR="003E1B10" w:rsidSect="00591C7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43" w:rsidRDefault="00543D43" w:rsidP="003E1B10">
      <w:r>
        <w:separator/>
      </w:r>
    </w:p>
  </w:endnote>
  <w:endnote w:type="continuationSeparator" w:id="0">
    <w:p w:rsidR="00543D43" w:rsidRDefault="00543D43" w:rsidP="003E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43" w:rsidRDefault="00543D43" w:rsidP="003E1B10">
      <w:r>
        <w:separator/>
      </w:r>
    </w:p>
  </w:footnote>
  <w:footnote w:type="continuationSeparator" w:id="0">
    <w:p w:rsidR="00543D43" w:rsidRDefault="00543D43" w:rsidP="003E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10" w:rsidRDefault="003E1B10" w:rsidP="00C770B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56158" wp14:editId="5DE4301A">
          <wp:simplePos x="0" y="0"/>
          <wp:positionH relativeFrom="margin">
            <wp:align>left</wp:align>
          </wp:positionH>
          <wp:positionV relativeFrom="paragraph">
            <wp:posOffset>-349250</wp:posOffset>
          </wp:positionV>
          <wp:extent cx="3286664" cy="72386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JC_DPRI_CI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8" t="23533" r="9321" b="27636"/>
                  <a:stretch/>
                </pic:blipFill>
                <pic:spPr bwMode="auto">
                  <a:xfrm>
                    <a:off x="0" y="0"/>
                    <a:ext cx="3286664" cy="723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2B84"/>
    <w:multiLevelType w:val="hybridMultilevel"/>
    <w:tmpl w:val="DB38B6E6"/>
    <w:lvl w:ilvl="0" w:tplc="00C62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EF6D9A"/>
    <w:multiLevelType w:val="hybridMultilevel"/>
    <w:tmpl w:val="1B8C3D7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10"/>
    <w:rsid w:val="001F48DB"/>
    <w:rsid w:val="003E1B10"/>
    <w:rsid w:val="00543D43"/>
    <w:rsid w:val="00591C7E"/>
    <w:rsid w:val="0063198F"/>
    <w:rsid w:val="006A3119"/>
    <w:rsid w:val="0074082B"/>
    <w:rsid w:val="00AE7B43"/>
    <w:rsid w:val="00B65648"/>
    <w:rsid w:val="00C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AADC3-309D-40FE-A8E0-0C2E2B18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10"/>
    <w:pPr>
      <w:widowControl/>
      <w:spacing w:after="160" w:line="259" w:lineRule="auto"/>
      <w:ind w:left="720"/>
      <w:contextualSpacing/>
    </w:pPr>
    <w:rPr>
      <w:kern w:val="0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B1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1B10"/>
    <w:rPr>
      <w:sz w:val="20"/>
      <w:szCs w:val="20"/>
    </w:rPr>
  </w:style>
  <w:style w:type="table" w:styleId="TableGrid">
    <w:name w:val="Table Grid"/>
    <w:basedOn w:val="TableNormal"/>
    <w:uiPriority w:val="39"/>
    <w:rsid w:val="003E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Cheng</dc:creator>
  <cp:keywords/>
  <dc:description/>
  <cp:lastModifiedBy>Calvin Cheng</cp:lastModifiedBy>
  <cp:revision>2</cp:revision>
  <dcterms:created xsi:type="dcterms:W3CDTF">2016-08-10T10:22:00Z</dcterms:created>
  <dcterms:modified xsi:type="dcterms:W3CDTF">2016-08-10T10:22:00Z</dcterms:modified>
</cp:coreProperties>
</file>